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7A" w:rsidRDefault="00B31DA9" w:rsidP="0094617A">
      <w:r>
        <w:t>CCSS Alignmen</w:t>
      </w:r>
      <w:r w:rsidR="00AA21F2">
        <w:t xml:space="preserve">t—The Well Project: A Drinking Water Report for the Town of </w:t>
      </w:r>
      <w:proofErr w:type="spellStart"/>
      <w:r w:rsidR="00AA21F2">
        <w:t>Shutesbury</w:t>
      </w:r>
      <w:proofErr w:type="spellEnd"/>
    </w:p>
    <w:p w:rsidR="00923A03" w:rsidRPr="0094617A" w:rsidRDefault="002B20D1" w:rsidP="0094617A">
      <w:r>
        <w:rPr>
          <w:i/>
          <w:sz w:val="24"/>
          <w:szCs w:val="24"/>
        </w:rPr>
        <w:t>S</w:t>
      </w:r>
      <w:r w:rsidR="0094617A">
        <w:rPr>
          <w:i/>
          <w:sz w:val="24"/>
          <w:szCs w:val="24"/>
        </w:rPr>
        <w:t xml:space="preserve">tandards </w:t>
      </w:r>
      <w:r>
        <w:rPr>
          <w:i/>
          <w:sz w:val="24"/>
          <w:szCs w:val="24"/>
        </w:rPr>
        <w:t>the</w:t>
      </w:r>
      <w:r w:rsidR="008E516D" w:rsidRPr="00827A55">
        <w:rPr>
          <w:i/>
          <w:sz w:val="24"/>
          <w:szCs w:val="24"/>
        </w:rPr>
        <w:t xml:space="preserve"> product </w:t>
      </w:r>
      <w:r w:rsidR="0094617A">
        <w:rPr>
          <w:i/>
          <w:sz w:val="24"/>
          <w:szCs w:val="24"/>
          <w:u w:val="single"/>
        </w:rPr>
        <w:t>bring</w:t>
      </w:r>
      <w:r>
        <w:rPr>
          <w:i/>
          <w:sz w:val="24"/>
          <w:szCs w:val="24"/>
          <w:u w:val="single"/>
        </w:rPr>
        <w:t>s</w:t>
      </w:r>
      <w:r w:rsidR="008E516D" w:rsidRPr="00827A55">
        <w:rPr>
          <w:i/>
          <w:sz w:val="24"/>
          <w:szCs w:val="24"/>
          <w:u w:val="single"/>
        </w:rPr>
        <w:t xml:space="preserve"> to light</w:t>
      </w:r>
    </w:p>
    <w:p w:rsidR="001642F8" w:rsidRPr="007C7758" w:rsidRDefault="001642F8" w:rsidP="001642F8">
      <w:pPr>
        <w:pStyle w:val="ListParagraph"/>
        <w:ind w:left="360"/>
        <w:rPr>
          <w:sz w:val="24"/>
          <w:szCs w:val="24"/>
        </w:rPr>
      </w:pPr>
    </w:p>
    <w:p w:rsidR="001642F8" w:rsidRDefault="001642F8" w:rsidP="001642F8">
      <w:pPr>
        <w:pStyle w:val="4ELBody"/>
      </w:pPr>
      <w:r>
        <w:t>From CCSS “How to Read This Document” section: Individual grade-specific standards can be identified by their strand, grade, and number (or number and letter, where applicable), so that RI.4.3, for example, stands for Reading, Informational Text, grade 4, standard 3 and W.5.1a stands for Writing, grade 5, standard 1a. Strand d</w:t>
      </w:r>
    </w:p>
    <w:p w:rsidR="0057111D" w:rsidRDefault="0057111D" w:rsidP="001642F8">
      <w:pPr>
        <w:pStyle w:val="4ELBody"/>
      </w:pPr>
    </w:p>
    <w:p w:rsidR="0057111D" w:rsidRPr="0057111D" w:rsidRDefault="0057111D" w:rsidP="001642F8">
      <w:pPr>
        <w:pStyle w:val="4ELBody"/>
        <w:rPr>
          <w:b/>
        </w:rPr>
      </w:pPr>
      <w:r w:rsidRPr="0057111D">
        <w:rPr>
          <w:b/>
        </w:rPr>
        <w:t>Strand Key</w:t>
      </w:r>
    </w:p>
    <w:p w:rsidR="0057111D" w:rsidRDefault="0057111D" w:rsidP="001642F8">
      <w:pPr>
        <w:pStyle w:val="4ELBody"/>
        <w:sectPr w:rsidR="0057111D">
          <w:headerReference w:type="default" r:id="rId7"/>
          <w:pgSz w:w="15840" w:h="12240" w:orient="landscape"/>
          <w:pgMar w:top="1440" w:right="1440" w:bottom="1440" w:left="1440" w:gutter="0"/>
          <w:docGrid w:linePitch="435"/>
        </w:sectPr>
      </w:pPr>
    </w:p>
    <w:p w:rsidR="0057111D" w:rsidRDefault="0057111D" w:rsidP="0057111D">
      <w:pPr>
        <w:pStyle w:val="4ELBody"/>
      </w:pPr>
      <w:r>
        <w:t>RL = Reading, Literature</w:t>
      </w:r>
    </w:p>
    <w:p w:rsidR="0057111D" w:rsidRDefault="0057111D" w:rsidP="0057111D">
      <w:pPr>
        <w:pStyle w:val="4ELBody"/>
      </w:pPr>
      <w:r>
        <w:t xml:space="preserve">RI = Reading, Informational Text </w:t>
      </w:r>
    </w:p>
    <w:p w:rsidR="0057111D" w:rsidRDefault="0057111D" w:rsidP="0057111D">
      <w:pPr>
        <w:pStyle w:val="4ELBody"/>
      </w:pPr>
      <w:r>
        <w:t>RF = Reading, Foundational Skills</w:t>
      </w:r>
    </w:p>
    <w:p w:rsidR="0057111D" w:rsidRDefault="0057111D" w:rsidP="0057111D">
      <w:pPr>
        <w:pStyle w:val="4ELBody"/>
      </w:pPr>
      <w:r>
        <w:t>W = Writing</w:t>
      </w:r>
    </w:p>
    <w:p w:rsidR="0057111D" w:rsidRDefault="0057111D" w:rsidP="0057111D">
      <w:pPr>
        <w:pStyle w:val="4ELBody"/>
      </w:pPr>
      <w:r>
        <w:t>SL = Speaking and Listening</w:t>
      </w:r>
    </w:p>
    <w:p w:rsidR="0057111D" w:rsidRDefault="0057111D" w:rsidP="0057111D">
      <w:pPr>
        <w:pStyle w:val="4ELBody"/>
      </w:pPr>
      <w:r>
        <w:t>L = Language</w:t>
      </w:r>
    </w:p>
    <w:p w:rsidR="00764E1C" w:rsidRDefault="00764E1C" w:rsidP="0057111D">
      <w:pPr>
        <w:pStyle w:val="4ELBody"/>
      </w:pPr>
      <w:r>
        <w:t>CC = Counting and Cardinality</w:t>
      </w:r>
    </w:p>
    <w:p w:rsidR="00764E1C" w:rsidRDefault="00764E1C" w:rsidP="0057111D">
      <w:pPr>
        <w:pStyle w:val="4ELBody"/>
      </w:pPr>
      <w:r>
        <w:t>OA = Operations and Algebraic Thinking</w:t>
      </w:r>
    </w:p>
    <w:p w:rsidR="00764E1C" w:rsidRDefault="00764E1C" w:rsidP="0057111D">
      <w:pPr>
        <w:pStyle w:val="4ELBody"/>
      </w:pPr>
      <w:r>
        <w:t>NBT = Number and Operations in Base Ten</w:t>
      </w:r>
    </w:p>
    <w:p w:rsidR="00764E1C" w:rsidRDefault="00764E1C" w:rsidP="0057111D">
      <w:pPr>
        <w:pStyle w:val="4ELBody"/>
      </w:pPr>
      <w:r>
        <w:t>MD = Measurement and Data</w:t>
      </w:r>
    </w:p>
    <w:p w:rsidR="00764E1C" w:rsidRDefault="00764E1C" w:rsidP="0057111D">
      <w:pPr>
        <w:pStyle w:val="4ELBody"/>
      </w:pPr>
      <w:r>
        <w:t>G = Geometry</w:t>
      </w:r>
    </w:p>
    <w:p w:rsidR="00764E1C" w:rsidRDefault="00764E1C" w:rsidP="0057111D">
      <w:pPr>
        <w:pStyle w:val="4ELBody"/>
      </w:pPr>
      <w:r>
        <w:t>NF = Number and Operations—Fractions</w:t>
      </w:r>
    </w:p>
    <w:p w:rsidR="00764E1C" w:rsidRPr="0057111D" w:rsidRDefault="00764E1C" w:rsidP="0057111D">
      <w:pPr>
        <w:pStyle w:val="4ELBody"/>
        <w:sectPr w:rsidR="00764E1C" w:rsidRPr="0057111D">
          <w:type w:val="continuous"/>
          <w:pgSz w:w="15840" w:h="12240" w:orient="landscape"/>
          <w:pgMar w:top="1440" w:right="1440" w:bottom="1440" w:left="1440" w:gutter="0"/>
          <w:cols w:num="2"/>
          <w:docGrid w:linePitch="435"/>
        </w:sectPr>
      </w:pPr>
    </w:p>
    <w:p w:rsidR="00923A03" w:rsidRPr="00827A55" w:rsidRDefault="00923A03">
      <w:pPr>
        <w:rPr>
          <w:i/>
          <w:sz w:val="24"/>
          <w:szCs w:val="24"/>
        </w:rPr>
      </w:pPr>
    </w:p>
    <w:tbl>
      <w:tblPr>
        <w:tblStyle w:val="TableGrid"/>
        <w:tblW w:w="13680" w:type="dxa"/>
        <w:tblLook w:val="04A0"/>
      </w:tblPr>
      <w:tblGrid>
        <w:gridCol w:w="3785"/>
        <w:gridCol w:w="1029"/>
        <w:gridCol w:w="4210"/>
        <w:gridCol w:w="4656"/>
      </w:tblGrid>
      <w:tr w:rsidR="00BC04DE">
        <w:trPr>
          <w:trHeight w:val="530"/>
        </w:trPr>
        <w:tc>
          <w:tcPr>
            <w:tcW w:w="3785" w:type="dxa"/>
            <w:shd w:val="clear" w:color="auto" w:fill="D9D9D9" w:themeFill="background1" w:themeFillShade="D9"/>
          </w:tcPr>
          <w:p w:rsidR="00BC04DE" w:rsidRDefault="00BC04DE" w:rsidP="00923A03">
            <w:pPr>
              <w:pStyle w:val="2ELSub-heading"/>
            </w:pPr>
            <w:r>
              <w:t>Product Name</w:t>
            </w:r>
            <w:r w:rsidR="00F33736">
              <w:t>/Number</w:t>
            </w:r>
            <w:r w:rsidR="001642F8">
              <w:t xml:space="preserve"> &amp; Year/School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BC04DE" w:rsidRDefault="00BC04DE" w:rsidP="00923A03">
            <w:pPr>
              <w:pStyle w:val="2ELSub-heading"/>
            </w:pPr>
            <w:r>
              <w:t>Grade level(s)</w:t>
            </w:r>
          </w:p>
        </w:tc>
        <w:tc>
          <w:tcPr>
            <w:tcW w:w="4210" w:type="dxa"/>
            <w:shd w:val="clear" w:color="auto" w:fill="D9D9D9" w:themeFill="background1" w:themeFillShade="D9"/>
          </w:tcPr>
          <w:p w:rsidR="00BC04DE" w:rsidRDefault="00BC04DE" w:rsidP="00923A03">
            <w:pPr>
              <w:pStyle w:val="2ELSub-heading"/>
            </w:pPr>
            <w:r>
              <w:t>ELA standards</w:t>
            </w:r>
          </w:p>
        </w:tc>
        <w:tc>
          <w:tcPr>
            <w:tcW w:w="4656" w:type="dxa"/>
            <w:shd w:val="clear" w:color="auto" w:fill="D9D9D9" w:themeFill="background1" w:themeFillShade="D9"/>
          </w:tcPr>
          <w:p w:rsidR="00BC04DE" w:rsidRDefault="00BC04DE" w:rsidP="00923A03">
            <w:pPr>
              <w:pStyle w:val="2ELSub-heading"/>
            </w:pPr>
            <w:r>
              <w:t>Math standards</w:t>
            </w:r>
          </w:p>
        </w:tc>
      </w:tr>
      <w:tr w:rsidR="00E33B6D">
        <w:trPr>
          <w:trHeight w:val="2730"/>
        </w:trPr>
        <w:tc>
          <w:tcPr>
            <w:tcW w:w="3785" w:type="dxa"/>
          </w:tcPr>
          <w:p w:rsidR="00E33B6D" w:rsidRDefault="00E33B6D" w:rsidP="001A530F">
            <w:pPr>
              <w:pStyle w:val="4ELBody"/>
              <w:spacing w:line="360" w:lineRule="auto"/>
            </w:pPr>
            <w:r>
              <w:t xml:space="preserve"> </w:t>
            </w:r>
          </w:p>
          <w:p w:rsidR="00E33B6D" w:rsidRPr="00AA21F2" w:rsidRDefault="00AA21F2" w:rsidP="001A530F">
            <w:pPr>
              <w:pStyle w:val="4ELBody"/>
              <w:spacing w:line="360" w:lineRule="auto"/>
              <w:rPr>
                <w:i/>
              </w:rPr>
            </w:pPr>
            <w:r w:rsidRPr="00AA21F2">
              <w:rPr>
                <w:i/>
              </w:rPr>
              <w:t xml:space="preserve">The Well Project: A Drinking Water Report for the Town of </w:t>
            </w:r>
            <w:proofErr w:type="spellStart"/>
            <w:r w:rsidRPr="00AA21F2">
              <w:rPr>
                <w:i/>
              </w:rPr>
              <w:t>Shutesbury</w:t>
            </w:r>
            <w:proofErr w:type="spellEnd"/>
          </w:p>
          <w:p w:rsidR="00E33B6D" w:rsidRDefault="00AA21F2" w:rsidP="001A530F">
            <w:pPr>
              <w:pStyle w:val="4ELBody"/>
              <w:spacing w:line="360" w:lineRule="auto"/>
            </w:pPr>
            <w:r>
              <w:t>(#M-275) 1999</w:t>
            </w:r>
            <w:r w:rsidR="00E33B6D">
              <w:t xml:space="preserve"> </w:t>
            </w:r>
          </w:p>
          <w:p w:rsidR="00E33B6D" w:rsidRDefault="00AA21F2" w:rsidP="000E5219">
            <w:pPr>
              <w:pStyle w:val="4ELBody"/>
              <w:spacing w:line="360" w:lineRule="auto"/>
            </w:pPr>
            <w:proofErr w:type="spellStart"/>
            <w:r>
              <w:t>Shutesbury</w:t>
            </w:r>
            <w:proofErr w:type="spellEnd"/>
            <w:r>
              <w:t xml:space="preserve"> Elementary School</w:t>
            </w:r>
          </w:p>
          <w:p w:rsidR="007D3FBC" w:rsidRDefault="007D3FBC" w:rsidP="000E5219">
            <w:pPr>
              <w:pStyle w:val="4ELBody"/>
              <w:spacing w:line="360" w:lineRule="auto"/>
            </w:pPr>
          </w:p>
          <w:p w:rsidR="007D3FBC" w:rsidRPr="007D3FBC" w:rsidRDefault="007D3FBC" w:rsidP="000E5219">
            <w:pPr>
              <w:pStyle w:val="4ELBody"/>
              <w:spacing w:line="360" w:lineRule="auto"/>
              <w:rPr>
                <w:b/>
              </w:rPr>
            </w:pPr>
            <w:r>
              <w:rPr>
                <w:b/>
              </w:rPr>
              <w:t>BOLD = PRIMARY STANDARD CORRELATION</w:t>
            </w:r>
          </w:p>
        </w:tc>
        <w:tc>
          <w:tcPr>
            <w:tcW w:w="1029" w:type="dxa"/>
          </w:tcPr>
          <w:p w:rsidR="00E33B6D" w:rsidRDefault="00E33B6D" w:rsidP="00923A03">
            <w:pPr>
              <w:pStyle w:val="4ELBody"/>
            </w:pPr>
          </w:p>
          <w:p w:rsidR="00E33B6D" w:rsidRDefault="00E33B6D" w:rsidP="00923A03">
            <w:pPr>
              <w:pStyle w:val="4ELBody"/>
            </w:pPr>
          </w:p>
          <w:p w:rsidR="00E33B6D" w:rsidRDefault="00AA21F2" w:rsidP="00923A03">
            <w:pPr>
              <w:pStyle w:val="4ELBody"/>
            </w:pPr>
            <w:r>
              <w:t>5</w:t>
            </w:r>
          </w:p>
          <w:p w:rsidR="00AA21F2" w:rsidRDefault="00AA21F2" w:rsidP="00923A03">
            <w:pPr>
              <w:pStyle w:val="4ELBody"/>
            </w:pPr>
            <w:r>
              <w:t>6</w:t>
            </w:r>
          </w:p>
          <w:p w:rsidR="00E33B6D" w:rsidRDefault="00E33B6D" w:rsidP="00923A03">
            <w:pPr>
              <w:pStyle w:val="4ELBody"/>
            </w:pPr>
          </w:p>
        </w:tc>
        <w:tc>
          <w:tcPr>
            <w:tcW w:w="4210" w:type="dxa"/>
          </w:tcPr>
          <w:p w:rsidR="00E33B6D" w:rsidRPr="0093433A" w:rsidRDefault="0093433A" w:rsidP="004B497D">
            <w:pPr>
              <w:pStyle w:val="4ELBody"/>
              <w:rPr>
                <w:u w:val="single"/>
              </w:rPr>
            </w:pPr>
            <w:r w:rsidRPr="0093433A">
              <w:rPr>
                <w:u w:val="single"/>
              </w:rPr>
              <w:t>5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RI.5.2</w:t>
            </w:r>
          </w:p>
          <w:p w:rsidR="0093433A" w:rsidRDefault="0093433A" w:rsidP="004B497D">
            <w:pPr>
              <w:pStyle w:val="4ELBody"/>
            </w:pPr>
            <w:r>
              <w:t>RI.5.3</w:t>
            </w:r>
          </w:p>
          <w:p w:rsidR="0093433A" w:rsidRDefault="0093433A" w:rsidP="004B497D">
            <w:pPr>
              <w:pStyle w:val="4ELBody"/>
            </w:pPr>
            <w:r>
              <w:t>RI.5.4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RI.5.8</w:t>
            </w:r>
          </w:p>
          <w:p w:rsidR="0093433A" w:rsidRDefault="0093433A" w:rsidP="004B497D">
            <w:pPr>
              <w:pStyle w:val="4ELBody"/>
            </w:pPr>
            <w:r>
              <w:t>RI.5.9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W.5.2 a-e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W.5.4</w:t>
            </w:r>
          </w:p>
          <w:p w:rsidR="0093433A" w:rsidRDefault="0093433A" w:rsidP="004B497D">
            <w:pPr>
              <w:pStyle w:val="4ELBody"/>
            </w:pPr>
            <w:r>
              <w:t>W.5.5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W.5.7</w:t>
            </w:r>
          </w:p>
          <w:p w:rsidR="0093433A" w:rsidRDefault="0093433A" w:rsidP="004B497D">
            <w:pPr>
              <w:pStyle w:val="4ELBody"/>
            </w:pPr>
            <w:r>
              <w:t>SL.5.2</w:t>
            </w:r>
          </w:p>
          <w:p w:rsidR="0093433A" w:rsidRDefault="0093433A" w:rsidP="004B497D">
            <w:pPr>
              <w:pStyle w:val="4ELBody"/>
            </w:pPr>
            <w:r>
              <w:t>L.5.1 b, c, e</w:t>
            </w:r>
          </w:p>
          <w:p w:rsidR="0093433A" w:rsidRDefault="0093433A" w:rsidP="004B497D">
            <w:pPr>
              <w:pStyle w:val="4ELBody"/>
            </w:pPr>
            <w:r>
              <w:t>L.5.2 a, b, e</w:t>
            </w:r>
          </w:p>
          <w:p w:rsidR="0093433A" w:rsidRDefault="0093433A" w:rsidP="004B497D">
            <w:pPr>
              <w:pStyle w:val="4ELBody"/>
            </w:pPr>
            <w:r>
              <w:t>L.5.6</w:t>
            </w:r>
          </w:p>
          <w:p w:rsidR="0093433A" w:rsidRDefault="0093433A" w:rsidP="004B497D">
            <w:pPr>
              <w:pStyle w:val="4ELBody"/>
            </w:pPr>
          </w:p>
          <w:p w:rsidR="0093433A" w:rsidRPr="0093433A" w:rsidRDefault="002B20D1" w:rsidP="004B497D">
            <w:pPr>
              <w:pStyle w:val="4ELBody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Continued</w:t>
            </w:r>
          </w:p>
          <w:p w:rsidR="0093433A" w:rsidRDefault="0093433A" w:rsidP="004B497D">
            <w:pPr>
              <w:pStyle w:val="4ELBody"/>
              <w:rPr>
                <w:u w:val="single"/>
              </w:rPr>
            </w:pPr>
            <w:r w:rsidRPr="0093433A">
              <w:rPr>
                <w:u w:val="single"/>
              </w:rPr>
              <w:t>6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RI.6.2</w:t>
            </w:r>
          </w:p>
          <w:p w:rsidR="0093433A" w:rsidRDefault="0093433A" w:rsidP="004B497D">
            <w:pPr>
              <w:pStyle w:val="4ELBody"/>
            </w:pPr>
            <w:r>
              <w:t>RI.6.7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RI.6.8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W.6.2 a-f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W.6.4</w:t>
            </w:r>
          </w:p>
          <w:p w:rsidR="0093433A" w:rsidRDefault="0093433A" w:rsidP="004B497D">
            <w:pPr>
              <w:pStyle w:val="4ELBody"/>
            </w:pPr>
            <w:r>
              <w:t>W.6.5</w:t>
            </w:r>
          </w:p>
          <w:p w:rsidR="0093433A" w:rsidRPr="007D3FBC" w:rsidRDefault="0093433A" w:rsidP="0006640B">
            <w:pPr>
              <w:pStyle w:val="4ELBody"/>
              <w:tabs>
                <w:tab w:val="left" w:pos="1257"/>
              </w:tabs>
              <w:rPr>
                <w:b/>
              </w:rPr>
            </w:pPr>
            <w:r w:rsidRPr="007D3FBC">
              <w:rPr>
                <w:b/>
              </w:rPr>
              <w:t>W.6.7</w:t>
            </w:r>
            <w:r w:rsidR="0006640B">
              <w:rPr>
                <w:b/>
              </w:rPr>
              <w:tab/>
            </w:r>
          </w:p>
          <w:p w:rsidR="0093433A" w:rsidRDefault="0093433A" w:rsidP="004B497D">
            <w:pPr>
              <w:pStyle w:val="4ELBody"/>
            </w:pPr>
            <w:r>
              <w:t>SL.6.2</w:t>
            </w:r>
          </w:p>
          <w:p w:rsidR="0093433A" w:rsidRDefault="0093433A" w:rsidP="004B497D">
            <w:pPr>
              <w:pStyle w:val="4ELBody"/>
            </w:pPr>
            <w:r>
              <w:t>L.6.1 a</w:t>
            </w:r>
          </w:p>
          <w:p w:rsidR="0093433A" w:rsidRDefault="0093433A" w:rsidP="004B497D">
            <w:pPr>
              <w:pStyle w:val="4ELBody"/>
            </w:pPr>
            <w:r>
              <w:t>L.6.2 a &amp; b</w:t>
            </w:r>
          </w:p>
          <w:p w:rsidR="0093433A" w:rsidRDefault="0093433A" w:rsidP="004B497D">
            <w:pPr>
              <w:pStyle w:val="4ELBody"/>
            </w:pPr>
            <w:r>
              <w:t>L.6.3 a &amp; b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RST.6.2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RST.6.3</w:t>
            </w:r>
          </w:p>
          <w:p w:rsidR="0093433A" w:rsidRDefault="0093433A" w:rsidP="004B497D">
            <w:pPr>
              <w:pStyle w:val="4ELBody"/>
            </w:pPr>
            <w:r>
              <w:t>RST.6.4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RST.6.7</w:t>
            </w:r>
          </w:p>
          <w:p w:rsidR="0093433A" w:rsidRDefault="0093433A" w:rsidP="004B497D">
            <w:pPr>
              <w:pStyle w:val="4ELBody"/>
            </w:pPr>
            <w:r>
              <w:t>WHST.6.1 a-e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WHST.6.2 a-f</w:t>
            </w:r>
          </w:p>
          <w:p w:rsidR="0093433A" w:rsidRPr="007D3FBC" w:rsidRDefault="0093433A" w:rsidP="004B497D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WHST.6.4</w:t>
            </w:r>
          </w:p>
          <w:p w:rsidR="0093433A" w:rsidRDefault="0093433A" w:rsidP="004B497D">
            <w:pPr>
              <w:pStyle w:val="4ELBody"/>
            </w:pPr>
            <w:r>
              <w:t>WHST.6.5</w:t>
            </w:r>
          </w:p>
          <w:p w:rsidR="0093433A" w:rsidRPr="0093433A" w:rsidRDefault="0093433A" w:rsidP="004B497D">
            <w:pPr>
              <w:pStyle w:val="4ELBody"/>
            </w:pPr>
            <w:r>
              <w:t>WHST.6.7</w:t>
            </w:r>
          </w:p>
          <w:p w:rsidR="00E33B6D" w:rsidRDefault="00E33B6D" w:rsidP="00E33B6D">
            <w:pPr>
              <w:pStyle w:val="4ELBody"/>
            </w:pPr>
          </w:p>
        </w:tc>
        <w:tc>
          <w:tcPr>
            <w:tcW w:w="4656" w:type="dxa"/>
          </w:tcPr>
          <w:p w:rsidR="00E33B6D" w:rsidRPr="0093433A" w:rsidRDefault="0093433A" w:rsidP="00923A03">
            <w:pPr>
              <w:pStyle w:val="4ELBody"/>
              <w:rPr>
                <w:u w:val="single"/>
              </w:rPr>
            </w:pPr>
            <w:r w:rsidRPr="0093433A">
              <w:rPr>
                <w:u w:val="single"/>
              </w:rPr>
              <w:t>5</w:t>
            </w:r>
          </w:p>
          <w:p w:rsidR="0093433A" w:rsidRDefault="0093433A" w:rsidP="00923A03">
            <w:pPr>
              <w:pStyle w:val="4ELBody"/>
            </w:pPr>
            <w:r>
              <w:t>5.NBT.1</w:t>
            </w:r>
          </w:p>
          <w:p w:rsidR="0093433A" w:rsidRDefault="0093433A" w:rsidP="00923A03">
            <w:pPr>
              <w:pStyle w:val="4ELBody"/>
            </w:pPr>
            <w:r>
              <w:t>5.NF.7 c</w:t>
            </w:r>
          </w:p>
          <w:p w:rsidR="0093433A" w:rsidRDefault="0093433A" w:rsidP="00923A03">
            <w:pPr>
              <w:pStyle w:val="4ELBody"/>
            </w:pPr>
            <w:r>
              <w:t>5.MD.2</w:t>
            </w:r>
          </w:p>
          <w:p w:rsidR="0093433A" w:rsidRDefault="0093433A" w:rsidP="00923A03">
            <w:pPr>
              <w:pStyle w:val="4ELBody"/>
            </w:pPr>
            <w:r>
              <w:t>5.G.1</w:t>
            </w:r>
          </w:p>
          <w:p w:rsidR="0093433A" w:rsidRPr="007D3FBC" w:rsidRDefault="0093433A" w:rsidP="00923A03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5.G.2</w:t>
            </w:r>
          </w:p>
          <w:p w:rsidR="0093433A" w:rsidRDefault="0093433A" w:rsidP="00923A03">
            <w:pPr>
              <w:pStyle w:val="4ELBody"/>
            </w:pPr>
          </w:p>
          <w:p w:rsidR="0093433A" w:rsidRPr="0093433A" w:rsidRDefault="0093433A" w:rsidP="00923A03">
            <w:pPr>
              <w:pStyle w:val="4ELBody"/>
              <w:rPr>
                <w:u w:val="single"/>
              </w:rPr>
            </w:pPr>
            <w:r w:rsidRPr="0093433A">
              <w:rPr>
                <w:u w:val="single"/>
              </w:rPr>
              <w:t>6</w:t>
            </w:r>
          </w:p>
          <w:p w:rsidR="0093433A" w:rsidRDefault="0093433A" w:rsidP="00923A03">
            <w:pPr>
              <w:pStyle w:val="4ELBody"/>
            </w:pPr>
            <w:r>
              <w:t>6.RP.1</w:t>
            </w:r>
          </w:p>
          <w:p w:rsidR="0093433A" w:rsidRDefault="0093433A" w:rsidP="00923A03">
            <w:pPr>
              <w:pStyle w:val="4ELBody"/>
            </w:pPr>
            <w:r>
              <w:t>6.RP.3 (not a-d)</w:t>
            </w:r>
          </w:p>
          <w:p w:rsidR="0093433A" w:rsidRPr="007D3FBC" w:rsidRDefault="0093433A" w:rsidP="00923A03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6.SP.1</w:t>
            </w:r>
          </w:p>
          <w:p w:rsidR="0093433A" w:rsidRDefault="0093433A" w:rsidP="00923A03">
            <w:pPr>
              <w:pStyle w:val="4ELBody"/>
            </w:pPr>
            <w:r>
              <w:t>6.SP.2</w:t>
            </w:r>
          </w:p>
          <w:p w:rsidR="0093433A" w:rsidRPr="007D3FBC" w:rsidRDefault="0093433A" w:rsidP="00923A03">
            <w:pPr>
              <w:pStyle w:val="4ELBody"/>
              <w:rPr>
                <w:b/>
              </w:rPr>
            </w:pPr>
            <w:r w:rsidRPr="007D3FBC">
              <w:rPr>
                <w:b/>
              </w:rPr>
              <w:t>6.SP.5 a &amp; b</w:t>
            </w:r>
          </w:p>
          <w:p w:rsidR="0093433A" w:rsidRDefault="0093433A" w:rsidP="00923A03">
            <w:pPr>
              <w:pStyle w:val="4ELBody"/>
            </w:pPr>
          </w:p>
          <w:p w:rsidR="00E33B6D" w:rsidRDefault="00E33B6D" w:rsidP="00923A03">
            <w:pPr>
              <w:pStyle w:val="4ELBody"/>
            </w:pPr>
          </w:p>
        </w:tc>
      </w:tr>
    </w:tbl>
    <w:p w:rsidR="008E516D" w:rsidRDefault="008E516D"/>
    <w:sectPr w:rsidR="008E516D" w:rsidSect="0057111D">
      <w:type w:val="continuous"/>
      <w:pgSz w:w="15840" w:h="12240" w:orient="landscape"/>
      <w:pgMar w:top="1440" w:right="1440" w:bottom="1440" w:left="1440" w:gutter="0"/>
      <w:docGrid w:linePitch="43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2A" w:rsidRDefault="00964D2A" w:rsidP="008E516D">
      <w:r>
        <w:separator/>
      </w:r>
    </w:p>
  </w:endnote>
  <w:endnote w:type="continuationSeparator" w:id="0">
    <w:p w:rsidR="00964D2A" w:rsidRDefault="00964D2A" w:rsidP="008E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2A" w:rsidRDefault="00964D2A" w:rsidP="008E516D">
      <w:r>
        <w:separator/>
      </w:r>
    </w:p>
  </w:footnote>
  <w:footnote w:type="continuationSeparator" w:id="0">
    <w:p w:rsidR="00964D2A" w:rsidRDefault="00964D2A" w:rsidP="008E516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93" w:rsidRDefault="000A0B93" w:rsidP="000A0B93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Correlation by Donny Roush</w:t>
    </w:r>
  </w:p>
  <w:p w:rsidR="000A0B93" w:rsidRPr="000A0B93" w:rsidRDefault="00BB5D88" w:rsidP="00E22FC7">
    <w:pPr>
      <w:pStyle w:val="Head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E22FC7">
      <w:rPr>
        <w:sz w:val="24"/>
        <w:szCs w:val="24"/>
      </w:rPr>
      <w:instrText xml:space="preserve"> DATE \@ "M/d/yyyy" </w:instrText>
    </w:r>
    <w:r>
      <w:rPr>
        <w:sz w:val="24"/>
        <w:szCs w:val="24"/>
      </w:rPr>
      <w:fldChar w:fldCharType="separate"/>
    </w:r>
    <w:r w:rsidR="002B20D1">
      <w:rPr>
        <w:noProof/>
        <w:sz w:val="24"/>
        <w:szCs w:val="24"/>
      </w:rPr>
      <w:t>3/30/2012</w:t>
    </w:r>
    <w:r>
      <w:rPr>
        <w:sz w:val="24"/>
        <w:szCs w:val="24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553"/>
    <w:multiLevelType w:val="hybridMultilevel"/>
    <w:tmpl w:val="7E7E3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96759"/>
    <w:multiLevelType w:val="hybridMultilevel"/>
    <w:tmpl w:val="358484F8"/>
    <w:lvl w:ilvl="0" w:tplc="AD82D5B6">
      <w:start w:val="1"/>
      <w:numFmt w:val="bullet"/>
      <w:pStyle w:val="5ELBullets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882EC6CE">
      <w:start w:val="1"/>
      <w:numFmt w:val="bullet"/>
      <w:pStyle w:val="6ELSub-bullets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9C58F1"/>
    <w:multiLevelType w:val="hybridMultilevel"/>
    <w:tmpl w:val="ABE61CE2"/>
    <w:lvl w:ilvl="0" w:tplc="3C72610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oNotTrackMoves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00DA"/>
    <w:rsid w:val="000011BE"/>
    <w:rsid w:val="00003AE8"/>
    <w:rsid w:val="0006640B"/>
    <w:rsid w:val="000A0B93"/>
    <w:rsid w:val="000E5219"/>
    <w:rsid w:val="001061BB"/>
    <w:rsid w:val="0013305B"/>
    <w:rsid w:val="00150056"/>
    <w:rsid w:val="001642F8"/>
    <w:rsid w:val="00174361"/>
    <w:rsid w:val="001A530F"/>
    <w:rsid w:val="001F2E24"/>
    <w:rsid w:val="00226F64"/>
    <w:rsid w:val="002335CF"/>
    <w:rsid w:val="00253164"/>
    <w:rsid w:val="002625A0"/>
    <w:rsid w:val="00262688"/>
    <w:rsid w:val="00265F71"/>
    <w:rsid w:val="0029431B"/>
    <w:rsid w:val="002A2B9E"/>
    <w:rsid w:val="002B20D1"/>
    <w:rsid w:val="002C5441"/>
    <w:rsid w:val="002D2423"/>
    <w:rsid w:val="00302507"/>
    <w:rsid w:val="0032602D"/>
    <w:rsid w:val="003421C3"/>
    <w:rsid w:val="003500DA"/>
    <w:rsid w:val="003516FA"/>
    <w:rsid w:val="003E0BC3"/>
    <w:rsid w:val="00437877"/>
    <w:rsid w:val="004533FE"/>
    <w:rsid w:val="00460D69"/>
    <w:rsid w:val="00461218"/>
    <w:rsid w:val="00466AF6"/>
    <w:rsid w:val="004B497D"/>
    <w:rsid w:val="004D7735"/>
    <w:rsid w:val="004E249E"/>
    <w:rsid w:val="00527062"/>
    <w:rsid w:val="0057111D"/>
    <w:rsid w:val="005D6AA6"/>
    <w:rsid w:val="006351DB"/>
    <w:rsid w:val="0066218D"/>
    <w:rsid w:val="006D04E2"/>
    <w:rsid w:val="00744B12"/>
    <w:rsid w:val="007450E7"/>
    <w:rsid w:val="00762917"/>
    <w:rsid w:val="00764E1C"/>
    <w:rsid w:val="0079216B"/>
    <w:rsid w:val="00792E58"/>
    <w:rsid w:val="007A7374"/>
    <w:rsid w:val="007A76D6"/>
    <w:rsid w:val="007C7758"/>
    <w:rsid w:val="007D3FBC"/>
    <w:rsid w:val="008066D2"/>
    <w:rsid w:val="00827A55"/>
    <w:rsid w:val="0083774F"/>
    <w:rsid w:val="0087326F"/>
    <w:rsid w:val="008C33D8"/>
    <w:rsid w:val="008E516D"/>
    <w:rsid w:val="00923A03"/>
    <w:rsid w:val="009331CA"/>
    <w:rsid w:val="0093433A"/>
    <w:rsid w:val="0094083C"/>
    <w:rsid w:val="00943CDD"/>
    <w:rsid w:val="0094617A"/>
    <w:rsid w:val="00964D2A"/>
    <w:rsid w:val="00970FAD"/>
    <w:rsid w:val="009C4E1A"/>
    <w:rsid w:val="009C69CA"/>
    <w:rsid w:val="009F32B4"/>
    <w:rsid w:val="00A14944"/>
    <w:rsid w:val="00A32B03"/>
    <w:rsid w:val="00AA21F2"/>
    <w:rsid w:val="00B16826"/>
    <w:rsid w:val="00B173CB"/>
    <w:rsid w:val="00B31DA9"/>
    <w:rsid w:val="00B4511E"/>
    <w:rsid w:val="00B93617"/>
    <w:rsid w:val="00BB5D88"/>
    <w:rsid w:val="00BC04DE"/>
    <w:rsid w:val="00BC5674"/>
    <w:rsid w:val="00BE32AA"/>
    <w:rsid w:val="00BE5DB4"/>
    <w:rsid w:val="00C10665"/>
    <w:rsid w:val="00C114F9"/>
    <w:rsid w:val="00C72827"/>
    <w:rsid w:val="00C8002B"/>
    <w:rsid w:val="00D101A1"/>
    <w:rsid w:val="00D161AB"/>
    <w:rsid w:val="00D411D4"/>
    <w:rsid w:val="00D44ACB"/>
    <w:rsid w:val="00D47850"/>
    <w:rsid w:val="00D7210B"/>
    <w:rsid w:val="00DA0263"/>
    <w:rsid w:val="00DE6334"/>
    <w:rsid w:val="00E07732"/>
    <w:rsid w:val="00E22FC7"/>
    <w:rsid w:val="00E23656"/>
    <w:rsid w:val="00E33B6D"/>
    <w:rsid w:val="00EA10BE"/>
    <w:rsid w:val="00F057EC"/>
    <w:rsid w:val="00F252D0"/>
    <w:rsid w:val="00F308EF"/>
    <w:rsid w:val="00F33736"/>
    <w:rsid w:val="00F941BC"/>
    <w:rsid w:val="00FC7813"/>
  </w:rsids>
  <m:mathPr>
    <m:mathFont m:val="MS Shell Dl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Main Heading"/>
    <w:qFormat/>
    <w:rsid w:val="004D7735"/>
    <w:rPr>
      <w:sz w:val="32"/>
    </w:rPr>
  </w:style>
  <w:style w:type="paragraph" w:styleId="Heading1">
    <w:name w:val="heading 1"/>
    <w:aliases w:val="3 Extra-level sub-heading"/>
    <w:basedOn w:val="Normal"/>
    <w:next w:val="Normal"/>
    <w:link w:val="Heading1Char"/>
    <w:uiPriority w:val="9"/>
    <w:qFormat/>
    <w:rsid w:val="00970FAD"/>
    <w:pPr>
      <w:keepNext/>
      <w:keepLines/>
      <w:spacing w:before="480"/>
      <w:outlineLvl w:val="0"/>
    </w:pPr>
    <w:rPr>
      <w:rFonts w:ascii="Garamond" w:eastAsiaTheme="majorEastAsia" w:hAnsi="Garamond" w:cstheme="majorBidi"/>
      <w:b/>
      <w:bCs/>
      <w:sz w:val="24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aliases w:val="2 Sub-heading"/>
    <w:basedOn w:val="Normal"/>
    <w:uiPriority w:val="1"/>
    <w:qFormat/>
    <w:rsid w:val="0094083C"/>
    <w:rPr>
      <w:b/>
      <w:sz w:val="24"/>
    </w:rPr>
  </w:style>
  <w:style w:type="character" w:customStyle="1" w:styleId="Heading1Char">
    <w:name w:val="Heading 1 Char"/>
    <w:aliases w:val="3 Extra-level sub-heading Char"/>
    <w:basedOn w:val="DefaultParagraphFont"/>
    <w:link w:val="Heading1"/>
    <w:uiPriority w:val="9"/>
    <w:rsid w:val="00970FAD"/>
    <w:rPr>
      <w:rFonts w:ascii="Garamond" w:eastAsiaTheme="majorEastAsia" w:hAnsi="Garamond" w:cstheme="majorBidi"/>
      <w:b/>
      <w:bCs/>
      <w:sz w:val="24"/>
      <w:szCs w:val="28"/>
    </w:rPr>
  </w:style>
  <w:style w:type="paragraph" w:customStyle="1" w:styleId="5ELbullets0">
    <w:name w:val="5 EL bullets"/>
    <w:basedOn w:val="ListParagraph"/>
    <w:qFormat/>
    <w:rsid w:val="006D04E2"/>
    <w:pPr>
      <w:ind w:left="0"/>
    </w:pPr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4E2"/>
    <w:pPr>
      <w:ind w:left="720"/>
      <w:contextualSpacing/>
    </w:pPr>
  </w:style>
  <w:style w:type="paragraph" w:customStyle="1" w:styleId="5ELsub-bullets">
    <w:name w:val="5 EL sub-bullets"/>
    <w:basedOn w:val="ListParagraph"/>
    <w:link w:val="5ELsub-bulletsChar"/>
    <w:qFormat/>
    <w:rsid w:val="006D04E2"/>
    <w:pPr>
      <w:ind w:left="0"/>
    </w:pPr>
    <w:rPr>
      <w:rFonts w:ascii="Garamond" w:hAnsi="Garamond"/>
      <w:sz w:val="24"/>
      <w:szCs w:val="24"/>
    </w:rPr>
  </w:style>
  <w:style w:type="character" w:customStyle="1" w:styleId="5ELsub-bulletsChar">
    <w:name w:val="5 EL sub-bullets Char"/>
    <w:basedOn w:val="DefaultParagraphFont"/>
    <w:link w:val="5ELsub-bullets"/>
    <w:rsid w:val="006D04E2"/>
    <w:rPr>
      <w:rFonts w:ascii="Garamond" w:hAnsi="Garamond"/>
      <w:sz w:val="24"/>
      <w:szCs w:val="24"/>
    </w:rPr>
  </w:style>
  <w:style w:type="paragraph" w:customStyle="1" w:styleId="1ELMainheading">
    <w:name w:val="1 EL Main heading"/>
    <w:basedOn w:val="Normal"/>
    <w:link w:val="1ELMainheadingChar"/>
    <w:qFormat/>
    <w:rsid w:val="00EA10BE"/>
    <w:rPr>
      <w:rFonts w:ascii="Calibri" w:eastAsia="Calibri" w:hAnsi="Calibri" w:cs="Calibri"/>
      <w:szCs w:val="24"/>
    </w:rPr>
  </w:style>
  <w:style w:type="character" w:customStyle="1" w:styleId="1ELMainheadingChar">
    <w:name w:val="1 EL Main heading Char"/>
    <w:basedOn w:val="DefaultParagraphFont"/>
    <w:link w:val="1ELMainheading"/>
    <w:rsid w:val="00EA10BE"/>
    <w:rPr>
      <w:rFonts w:ascii="Calibri" w:eastAsia="Calibri" w:hAnsi="Calibri" w:cs="Calibri"/>
      <w:sz w:val="32"/>
      <w:szCs w:val="24"/>
    </w:rPr>
  </w:style>
  <w:style w:type="paragraph" w:customStyle="1" w:styleId="2ELSub-heading">
    <w:name w:val="2 EL Sub-heading"/>
    <w:basedOn w:val="Normal"/>
    <w:link w:val="2ELSub-headingChar"/>
    <w:qFormat/>
    <w:rsid w:val="006D04E2"/>
    <w:rPr>
      <w:rFonts w:ascii="Calibri" w:eastAsia="Calibri" w:hAnsi="Calibri" w:cs="Calibri"/>
      <w:b/>
      <w:sz w:val="24"/>
      <w:szCs w:val="24"/>
    </w:rPr>
  </w:style>
  <w:style w:type="character" w:customStyle="1" w:styleId="2ELSub-headingChar">
    <w:name w:val="2 EL Sub-heading Char"/>
    <w:basedOn w:val="DefaultParagraphFont"/>
    <w:link w:val="2ELSub-heading"/>
    <w:rsid w:val="006D04E2"/>
    <w:rPr>
      <w:rFonts w:ascii="Calibri" w:eastAsia="Calibri" w:hAnsi="Calibri" w:cs="Calibri"/>
      <w:b/>
      <w:sz w:val="24"/>
      <w:szCs w:val="24"/>
    </w:rPr>
  </w:style>
  <w:style w:type="paragraph" w:customStyle="1" w:styleId="3ELExtra-levelsub-heading">
    <w:name w:val="3 EL Extra-level sub-heading"/>
    <w:basedOn w:val="Normal"/>
    <w:link w:val="3ELExtra-levelsub-headingChar"/>
    <w:qFormat/>
    <w:rsid w:val="006D04E2"/>
    <w:rPr>
      <w:rFonts w:ascii="Garamond" w:eastAsia="Calibri" w:hAnsi="Garamond" w:cs="Times New Roman"/>
      <w:b/>
      <w:sz w:val="24"/>
      <w:szCs w:val="24"/>
    </w:rPr>
  </w:style>
  <w:style w:type="character" w:customStyle="1" w:styleId="3ELExtra-levelsub-headingChar">
    <w:name w:val="3 EL Extra-level sub-heading Char"/>
    <w:basedOn w:val="DefaultParagraphFont"/>
    <w:link w:val="3ELExtra-levelsub-heading"/>
    <w:rsid w:val="006D04E2"/>
    <w:rPr>
      <w:rFonts w:ascii="Garamond" w:eastAsia="Calibri" w:hAnsi="Garamond" w:cs="Times New Roman"/>
      <w:b/>
      <w:sz w:val="24"/>
      <w:szCs w:val="24"/>
    </w:rPr>
  </w:style>
  <w:style w:type="paragraph" w:customStyle="1" w:styleId="4ELBody">
    <w:name w:val="4 EL Body"/>
    <w:basedOn w:val="Normal"/>
    <w:link w:val="4ELBodyChar"/>
    <w:qFormat/>
    <w:rsid w:val="006D04E2"/>
    <w:rPr>
      <w:rFonts w:ascii="Garamond" w:eastAsia="Calibri" w:hAnsi="Garamond" w:cs="Times New Roman"/>
      <w:sz w:val="24"/>
      <w:szCs w:val="24"/>
    </w:rPr>
  </w:style>
  <w:style w:type="character" w:customStyle="1" w:styleId="4ELBodyChar">
    <w:name w:val="4 EL Body Char"/>
    <w:basedOn w:val="DefaultParagraphFont"/>
    <w:link w:val="4ELBody"/>
    <w:rsid w:val="006D04E2"/>
    <w:rPr>
      <w:rFonts w:ascii="Garamond" w:eastAsia="Calibri" w:hAnsi="Garamond" w:cs="Times New Roman"/>
      <w:sz w:val="24"/>
      <w:szCs w:val="24"/>
    </w:rPr>
  </w:style>
  <w:style w:type="paragraph" w:customStyle="1" w:styleId="5ELBullets">
    <w:name w:val="5 EL Bullets"/>
    <w:basedOn w:val="ListParagraph"/>
    <w:qFormat/>
    <w:rsid w:val="006D04E2"/>
    <w:pPr>
      <w:numPr>
        <w:numId w:val="4"/>
      </w:numPr>
    </w:pPr>
    <w:rPr>
      <w:rFonts w:ascii="Garamond" w:eastAsia="Calibri" w:hAnsi="Garamond" w:cs="Times New Roman"/>
      <w:sz w:val="24"/>
      <w:szCs w:val="24"/>
    </w:rPr>
  </w:style>
  <w:style w:type="paragraph" w:customStyle="1" w:styleId="6ELSub-bullets">
    <w:name w:val="6 EL Sub-bullets"/>
    <w:basedOn w:val="ListParagraph"/>
    <w:link w:val="6ELSub-bulletsChar"/>
    <w:qFormat/>
    <w:rsid w:val="006D04E2"/>
    <w:pPr>
      <w:numPr>
        <w:ilvl w:val="1"/>
        <w:numId w:val="4"/>
      </w:numPr>
    </w:pPr>
    <w:rPr>
      <w:rFonts w:ascii="Garamond" w:eastAsia="Calibri" w:hAnsi="Garamond" w:cs="Times New Roman"/>
      <w:sz w:val="24"/>
      <w:szCs w:val="24"/>
    </w:rPr>
  </w:style>
  <w:style w:type="character" w:customStyle="1" w:styleId="6ELSub-bulletsChar">
    <w:name w:val="6 EL Sub-bullets Char"/>
    <w:basedOn w:val="DefaultParagraphFont"/>
    <w:link w:val="6ELSub-bullets"/>
    <w:rsid w:val="006D04E2"/>
    <w:rPr>
      <w:rFonts w:ascii="Garamond" w:eastAsia="Calibri" w:hAnsi="Garamond" w:cs="Times New Roman"/>
      <w:sz w:val="24"/>
      <w:szCs w:val="24"/>
    </w:rPr>
  </w:style>
  <w:style w:type="table" w:styleId="TableGrid">
    <w:name w:val="Table Grid"/>
    <w:basedOn w:val="TableNormal"/>
    <w:uiPriority w:val="59"/>
    <w:rsid w:val="0035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6D"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8E5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16D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 Roush</dc:creator>
  <cp:lastModifiedBy>Cyndi Gueswel</cp:lastModifiedBy>
  <cp:revision>7</cp:revision>
  <cp:lastPrinted>2012-03-25T18:41:00Z</cp:lastPrinted>
  <dcterms:created xsi:type="dcterms:W3CDTF">2012-02-09T22:15:00Z</dcterms:created>
  <dcterms:modified xsi:type="dcterms:W3CDTF">2012-03-30T22:26:00Z</dcterms:modified>
</cp:coreProperties>
</file>