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990000"/>
          <w:sz w:val="32"/>
          <w:szCs w:val="32"/>
        </w:rPr>
      </w:pP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This is How</w:t>
      </w:r>
      <w:r w:rsidDel="00000000" w:rsidR="00000000" w:rsidRPr="00000000">
        <w:rPr>
          <w:color w:val="990000"/>
          <w:sz w:val="32"/>
          <w:szCs w:val="32"/>
          <w:rtl w:val="0"/>
        </w:rPr>
        <w:t xml:space="preserve"> </w:t>
      </w: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the Wabanaki Fish</w:t>
      </w:r>
      <w:r w:rsidDel="00000000" w:rsidR="00000000" w:rsidRPr="00000000">
        <w:rPr>
          <w:color w:val="99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By Sam Jungbluth</w:t>
      </w:r>
    </w:p>
    <w:p w:rsidR="00000000" w:rsidDel="00000000" w:rsidP="00000000" w:rsidRDefault="00000000" w:rsidRPr="00000000" w14:paraId="00000003">
      <w:pPr>
        <w:jc w:val="center"/>
        <w:rPr>
          <w:color w:val="99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color w:val="99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My tribe and I check the fish traps; there is nothing.</w:t>
      </w:r>
    </w:p>
    <w:p w:rsidR="00000000" w:rsidDel="00000000" w:rsidP="00000000" w:rsidRDefault="00000000" w:rsidRPr="00000000" w14:paraId="00000006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Near rocks, I see movement and stab my spear into the water.</w:t>
      </w:r>
    </w:p>
    <w:p w:rsidR="00000000" w:rsidDel="00000000" w:rsidP="00000000" w:rsidRDefault="00000000" w:rsidRPr="00000000" w14:paraId="00000007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When the sand clears, the fish is long gone.</w:t>
      </w:r>
    </w:p>
    <w:p w:rsidR="00000000" w:rsidDel="00000000" w:rsidP="00000000" w:rsidRDefault="00000000" w:rsidRPr="00000000" w14:paraId="00000008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My father says I can get one next time.</w:t>
      </w:r>
    </w:p>
    <w:p w:rsidR="00000000" w:rsidDel="00000000" w:rsidP="00000000" w:rsidRDefault="00000000" w:rsidRPr="00000000" w14:paraId="00000009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He teaches me how to fish for sturgeon.</w:t>
      </w:r>
    </w:p>
    <w:p w:rsidR="00000000" w:rsidDel="00000000" w:rsidP="00000000" w:rsidRDefault="00000000" w:rsidRPr="00000000" w14:paraId="0000000A">
      <w:pPr>
        <w:rPr>
          <w:b w:val="1"/>
          <w:color w:val="990000"/>
          <w:sz w:val="32"/>
          <w:szCs w:val="32"/>
        </w:rPr>
      </w:pP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This is how we fish.</w:t>
      </w:r>
    </w:p>
    <w:p w:rsidR="00000000" w:rsidDel="00000000" w:rsidP="00000000" w:rsidRDefault="00000000" w:rsidRPr="00000000" w14:paraId="0000000B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On the hunt, our canoe screams in pain as it scrapes the rocks. </w:t>
      </w:r>
    </w:p>
    <w:p w:rsidR="00000000" w:rsidDel="00000000" w:rsidP="00000000" w:rsidRDefault="00000000" w:rsidRPr="00000000" w14:paraId="0000000D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My father lets me use the sturdy harpoon while I’m in the bow.</w:t>
      </w:r>
    </w:p>
    <w:p w:rsidR="00000000" w:rsidDel="00000000" w:rsidP="00000000" w:rsidRDefault="00000000" w:rsidRPr="00000000" w14:paraId="0000000E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I motion for him to stop and I strike my harpoon in the water.</w:t>
      </w:r>
    </w:p>
    <w:p w:rsidR="00000000" w:rsidDel="00000000" w:rsidP="00000000" w:rsidRDefault="00000000" w:rsidRPr="00000000" w14:paraId="0000000F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I pull it up and see a sturgeon wildly thrashing on the point.</w:t>
      </w:r>
    </w:p>
    <w:p w:rsidR="00000000" w:rsidDel="00000000" w:rsidP="00000000" w:rsidRDefault="00000000" w:rsidRPr="00000000" w14:paraId="00000010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Father praises me on my catch and we keep fishing.  </w:t>
      </w:r>
    </w:p>
    <w:p w:rsidR="00000000" w:rsidDel="00000000" w:rsidP="00000000" w:rsidRDefault="00000000" w:rsidRPr="00000000" w14:paraId="00000011">
      <w:pPr>
        <w:rPr>
          <w:b w:val="1"/>
          <w:color w:val="990000"/>
          <w:sz w:val="32"/>
          <w:szCs w:val="32"/>
        </w:rPr>
      </w:pP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This is how we fish.</w:t>
      </w:r>
    </w:p>
    <w:p w:rsidR="00000000" w:rsidDel="00000000" w:rsidP="00000000" w:rsidRDefault="00000000" w:rsidRPr="00000000" w14:paraId="00000012">
      <w:pPr>
        <w:rPr>
          <w:color w:val="99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We also checked the eel traps, but we had no luck.</w:t>
      </w:r>
    </w:p>
    <w:p w:rsidR="00000000" w:rsidDel="00000000" w:rsidP="00000000" w:rsidRDefault="00000000" w:rsidRPr="00000000" w14:paraId="00000014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I lure an eel out from the rocks to get it closer to the trap. </w:t>
      </w:r>
    </w:p>
    <w:p w:rsidR="00000000" w:rsidDel="00000000" w:rsidP="00000000" w:rsidRDefault="00000000" w:rsidRPr="00000000" w14:paraId="00000015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The rapid current helps to push it swiftly in.</w:t>
      </w:r>
    </w:p>
    <w:p w:rsidR="00000000" w:rsidDel="00000000" w:rsidP="00000000" w:rsidRDefault="00000000" w:rsidRPr="00000000" w14:paraId="00000016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We thank the many spirits for the eel we caught. </w:t>
      </w:r>
    </w:p>
    <w:p w:rsidR="00000000" w:rsidDel="00000000" w:rsidP="00000000" w:rsidRDefault="00000000" w:rsidRPr="00000000" w14:paraId="00000017">
      <w:pPr>
        <w:rPr>
          <w:b w:val="1"/>
          <w:color w:val="990000"/>
          <w:sz w:val="32"/>
          <w:szCs w:val="32"/>
        </w:rPr>
      </w:pP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This is how we fish.</w:t>
      </w:r>
    </w:p>
    <w:p w:rsidR="00000000" w:rsidDel="00000000" w:rsidP="00000000" w:rsidRDefault="00000000" w:rsidRPr="00000000" w14:paraId="00000018">
      <w:pPr>
        <w:rPr>
          <w:color w:val="99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We bring the catch back for the tying and drying.</w:t>
      </w:r>
    </w:p>
    <w:p w:rsidR="00000000" w:rsidDel="00000000" w:rsidP="00000000" w:rsidRDefault="00000000" w:rsidRPr="00000000" w14:paraId="0000001A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Tomorrow we must go to set our nets at the salmon run.</w:t>
      </w:r>
    </w:p>
    <w:p w:rsidR="00000000" w:rsidDel="00000000" w:rsidP="00000000" w:rsidRDefault="00000000" w:rsidRPr="00000000" w14:paraId="0000001B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We will head to place a net in front of a raging waterfall.</w:t>
      </w:r>
    </w:p>
    <w:p w:rsidR="00000000" w:rsidDel="00000000" w:rsidP="00000000" w:rsidRDefault="00000000" w:rsidRPr="00000000" w14:paraId="0000001C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The fish will wildly jump over and into the net.</w:t>
      </w:r>
    </w:p>
    <w:p w:rsidR="00000000" w:rsidDel="00000000" w:rsidP="00000000" w:rsidRDefault="00000000" w:rsidRPr="00000000" w14:paraId="0000001D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  <w:rtl w:val="0"/>
        </w:rPr>
        <w:t xml:space="preserve">We will spear the fish one by one and have a delightful feast. </w:t>
      </w:r>
    </w:p>
    <w:p w:rsidR="00000000" w:rsidDel="00000000" w:rsidP="00000000" w:rsidRDefault="00000000" w:rsidRPr="00000000" w14:paraId="0000001E">
      <w:pPr>
        <w:rPr>
          <w:color w:val="990000"/>
          <w:sz w:val="32"/>
          <w:szCs w:val="32"/>
        </w:rPr>
      </w:pPr>
      <w:r w:rsidDel="00000000" w:rsidR="00000000" w:rsidRPr="00000000">
        <w:rPr>
          <w:b w:val="1"/>
          <w:color w:val="990000"/>
          <w:sz w:val="32"/>
          <w:szCs w:val="32"/>
          <w:rtl w:val="0"/>
        </w:rPr>
        <w:t xml:space="preserve">This is how we fish.  </w:t>
      </w:r>
      <w:r w:rsidDel="00000000" w:rsidR="00000000" w:rsidRPr="00000000">
        <w:rPr>
          <w:color w:val="990000"/>
          <w:sz w:val="32"/>
          <w:szCs w:val="32"/>
          <w:rtl w:val="0"/>
        </w:rPr>
        <w:t xml:space="preserve">  </w:t>
      </w:r>
    </w:p>
    <w:p w:rsidR="00000000" w:rsidDel="00000000" w:rsidP="00000000" w:rsidRDefault="00000000" w:rsidRPr="00000000" w14:paraId="0000001F">
      <w:pPr>
        <w:rPr>
          <w:color w:val="990000"/>
          <w:sz w:val="32"/>
          <w:szCs w:val="32"/>
        </w:rPr>
      </w:pPr>
      <w:r w:rsidDel="00000000" w:rsidR="00000000" w:rsidRPr="00000000">
        <w:rPr>
          <w:color w:val="990000"/>
          <w:sz w:val="32"/>
          <w:szCs w:val="32"/>
        </w:rPr>
        <w:drawing>
          <wp:inline distB="114300" distT="114300" distL="114300" distR="114300">
            <wp:extent cx="5943600" cy="79248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